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BFC3" w14:textId="77777777" w:rsidR="007C1431" w:rsidRDefault="007C1431" w:rsidP="003F528A">
      <w:pPr>
        <w:rPr>
          <w:rFonts w:ascii="Arial" w:hAnsi="Arial" w:cs="Arial"/>
          <w:b/>
          <w:sz w:val="20"/>
          <w:szCs w:val="20"/>
          <w:u w:val="single"/>
        </w:rPr>
      </w:pPr>
    </w:p>
    <w:p w14:paraId="40B5C53D" w14:textId="200AA849" w:rsidR="007C1431" w:rsidRDefault="007C1431" w:rsidP="003F528A">
      <w:pPr>
        <w:rPr>
          <w:rFonts w:ascii="Arial" w:hAnsi="Arial" w:cs="Arial"/>
          <w:b/>
          <w:sz w:val="20"/>
          <w:szCs w:val="20"/>
          <w:u w:val="single"/>
        </w:rPr>
      </w:pPr>
      <w:r>
        <w:rPr>
          <w:rFonts w:ascii="Arial" w:hAnsi="Arial" w:cs="Arial"/>
          <w:b/>
          <w:noProof/>
          <w:sz w:val="20"/>
          <w:szCs w:val="20"/>
          <w:u w:val="single"/>
        </w:rPr>
        <w:drawing>
          <wp:inline distT="0" distB="0" distL="0" distR="0" wp14:anchorId="05F2E67D" wp14:editId="011EFE2C">
            <wp:extent cx="197729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868" cy="920678"/>
                    </a:xfrm>
                    <a:prstGeom prst="rect">
                      <a:avLst/>
                    </a:prstGeom>
                    <a:noFill/>
                  </pic:spPr>
                </pic:pic>
              </a:graphicData>
            </a:graphic>
          </wp:inline>
        </w:drawing>
      </w:r>
    </w:p>
    <w:p w14:paraId="595AF8FE" w14:textId="77777777" w:rsidR="007C1431" w:rsidRDefault="007C1431" w:rsidP="003F528A">
      <w:pPr>
        <w:rPr>
          <w:rFonts w:ascii="Arial" w:hAnsi="Arial" w:cs="Arial"/>
          <w:b/>
          <w:sz w:val="20"/>
          <w:szCs w:val="20"/>
          <w:u w:val="single"/>
        </w:rPr>
      </w:pPr>
    </w:p>
    <w:p w14:paraId="17C72392" w14:textId="58914D9A" w:rsidR="003F528A" w:rsidRPr="007C1431" w:rsidRDefault="003F528A" w:rsidP="003F528A">
      <w:pPr>
        <w:rPr>
          <w:rFonts w:ascii="Arial" w:hAnsi="Arial" w:cs="Arial"/>
          <w:b/>
          <w:sz w:val="20"/>
          <w:szCs w:val="20"/>
          <w:u w:val="single"/>
        </w:rPr>
      </w:pPr>
      <w:r w:rsidRPr="007C1431">
        <w:rPr>
          <w:rFonts w:ascii="Arial" w:hAnsi="Arial" w:cs="Arial"/>
          <w:b/>
          <w:sz w:val="20"/>
          <w:szCs w:val="20"/>
          <w:u w:val="single"/>
        </w:rPr>
        <w:t>Health and Safety Policy Statement</w:t>
      </w:r>
    </w:p>
    <w:p w14:paraId="4DAC630B" w14:textId="6E012A13" w:rsidR="003F528A" w:rsidRPr="007C1431" w:rsidRDefault="003F528A" w:rsidP="003F528A">
      <w:pPr>
        <w:rPr>
          <w:rFonts w:ascii="Arial" w:hAnsi="Arial" w:cs="Arial"/>
          <w:sz w:val="20"/>
          <w:szCs w:val="20"/>
        </w:rPr>
      </w:pPr>
      <w:r w:rsidRPr="007C1431">
        <w:rPr>
          <w:rFonts w:ascii="Arial" w:hAnsi="Arial" w:cs="Arial"/>
          <w:sz w:val="20"/>
          <w:szCs w:val="20"/>
        </w:rPr>
        <w:t xml:space="preserve">• </w:t>
      </w:r>
      <w:proofErr w:type="spellStart"/>
      <w:r w:rsidRPr="007C1431">
        <w:rPr>
          <w:rFonts w:ascii="Arial" w:hAnsi="Arial" w:cs="Arial"/>
          <w:sz w:val="20"/>
          <w:szCs w:val="20"/>
        </w:rPr>
        <w:t>lt</w:t>
      </w:r>
      <w:proofErr w:type="spellEnd"/>
      <w:r w:rsidRPr="007C1431">
        <w:rPr>
          <w:rFonts w:ascii="Arial" w:hAnsi="Arial" w:cs="Arial"/>
          <w:sz w:val="20"/>
          <w:szCs w:val="20"/>
        </w:rPr>
        <w:t xml:space="preserve"> is the policy of </w:t>
      </w:r>
      <w:r w:rsidR="0052750B" w:rsidRPr="007C1431">
        <w:rPr>
          <w:rFonts w:ascii="Arial" w:hAnsi="Arial" w:cs="Arial"/>
          <w:sz w:val="20"/>
          <w:szCs w:val="20"/>
        </w:rPr>
        <w:t>HYDRAULIC AND ENGINEERING SERVICES LTD</w:t>
      </w:r>
      <w:r w:rsidRPr="007C1431">
        <w:rPr>
          <w:rFonts w:ascii="Arial" w:hAnsi="Arial" w:cs="Arial"/>
          <w:sz w:val="20"/>
          <w:szCs w:val="20"/>
        </w:rPr>
        <w:t xml:space="preserve"> (hereafter referred to as "</w:t>
      </w:r>
      <w:r w:rsidR="0052750B" w:rsidRPr="007C1431">
        <w:rPr>
          <w:rFonts w:ascii="Arial" w:hAnsi="Arial" w:cs="Arial"/>
          <w:sz w:val="20"/>
          <w:szCs w:val="20"/>
        </w:rPr>
        <w:t>HESL</w:t>
      </w:r>
      <w:r w:rsidRPr="007C1431">
        <w:rPr>
          <w:rFonts w:ascii="Arial" w:hAnsi="Arial" w:cs="Arial"/>
          <w:sz w:val="20"/>
          <w:szCs w:val="20"/>
        </w:rPr>
        <w:t>") to comply with the</w:t>
      </w:r>
      <w:r w:rsidR="00610088" w:rsidRPr="007C1431">
        <w:rPr>
          <w:rFonts w:ascii="Arial" w:hAnsi="Arial" w:cs="Arial"/>
          <w:sz w:val="20"/>
          <w:szCs w:val="20"/>
        </w:rPr>
        <w:t xml:space="preserve"> </w:t>
      </w:r>
      <w:r w:rsidRPr="007C1431">
        <w:rPr>
          <w:rFonts w:ascii="Arial" w:hAnsi="Arial" w:cs="Arial"/>
          <w:sz w:val="20"/>
          <w:szCs w:val="20"/>
        </w:rPr>
        <w:t>terms of the Health a</w:t>
      </w:r>
      <w:r w:rsidR="00610088" w:rsidRPr="007C1431">
        <w:rPr>
          <w:rFonts w:ascii="Arial" w:hAnsi="Arial" w:cs="Arial"/>
          <w:sz w:val="20"/>
          <w:szCs w:val="20"/>
        </w:rPr>
        <w:t>nd Safety at Work etc. Act 1974;</w:t>
      </w:r>
      <w:r w:rsidRPr="007C1431">
        <w:rPr>
          <w:rFonts w:ascii="Arial" w:hAnsi="Arial" w:cs="Arial"/>
          <w:sz w:val="20"/>
          <w:szCs w:val="20"/>
        </w:rPr>
        <w:t xml:space="preserve"> subsequent legislation and to provide</w:t>
      </w:r>
      <w:r w:rsidR="00610088" w:rsidRPr="007C1431">
        <w:rPr>
          <w:rFonts w:ascii="Arial" w:hAnsi="Arial" w:cs="Arial"/>
          <w:sz w:val="20"/>
          <w:szCs w:val="20"/>
        </w:rPr>
        <w:t xml:space="preserve"> </w:t>
      </w:r>
      <w:r w:rsidRPr="007C1431">
        <w:rPr>
          <w:rFonts w:ascii="Arial" w:hAnsi="Arial" w:cs="Arial"/>
          <w:sz w:val="20"/>
          <w:szCs w:val="20"/>
        </w:rPr>
        <w:t>and maintain a healthy and safe working environment.</w:t>
      </w:r>
      <w:r w:rsidR="00610088" w:rsidRPr="007C1431">
        <w:rPr>
          <w:rFonts w:ascii="Arial" w:hAnsi="Arial" w:cs="Arial"/>
          <w:sz w:val="20"/>
          <w:szCs w:val="20"/>
        </w:rPr>
        <w:t xml:space="preserve"> </w:t>
      </w:r>
      <w:r w:rsidRPr="007C1431">
        <w:rPr>
          <w:rFonts w:ascii="Arial" w:hAnsi="Arial" w:cs="Arial"/>
          <w:sz w:val="20"/>
          <w:szCs w:val="20"/>
        </w:rPr>
        <w:t xml:space="preserve">The health and safety objective of </w:t>
      </w:r>
      <w:r w:rsidR="0052750B" w:rsidRPr="007C1431">
        <w:rPr>
          <w:rFonts w:ascii="Arial" w:hAnsi="Arial" w:cs="Arial"/>
          <w:sz w:val="20"/>
          <w:szCs w:val="20"/>
        </w:rPr>
        <w:t>HESL</w:t>
      </w:r>
      <w:r w:rsidR="00610088" w:rsidRPr="007C1431">
        <w:rPr>
          <w:rFonts w:ascii="Arial" w:hAnsi="Arial" w:cs="Arial"/>
          <w:sz w:val="20"/>
          <w:szCs w:val="20"/>
        </w:rPr>
        <w:t xml:space="preserve"> </w:t>
      </w:r>
      <w:r w:rsidRPr="007C1431">
        <w:rPr>
          <w:rFonts w:ascii="Arial" w:hAnsi="Arial" w:cs="Arial"/>
          <w:sz w:val="20"/>
          <w:szCs w:val="20"/>
        </w:rPr>
        <w:t>is to minimise the number of instances of occupational accidents and illnesses and ultimately</w:t>
      </w:r>
      <w:r w:rsidR="00610088" w:rsidRPr="007C1431">
        <w:rPr>
          <w:rFonts w:ascii="Arial" w:hAnsi="Arial" w:cs="Arial"/>
          <w:sz w:val="20"/>
          <w:szCs w:val="20"/>
        </w:rPr>
        <w:t xml:space="preserve"> </w:t>
      </w:r>
      <w:r w:rsidRPr="007C1431">
        <w:rPr>
          <w:rFonts w:ascii="Arial" w:hAnsi="Arial" w:cs="Arial"/>
          <w:sz w:val="20"/>
          <w:szCs w:val="20"/>
        </w:rPr>
        <w:t>achieve an accident-free workplace.</w:t>
      </w:r>
    </w:p>
    <w:p w14:paraId="6CE4299F" w14:textId="51FD3D04" w:rsidR="00F0377D" w:rsidRPr="007C1431" w:rsidRDefault="00F0377D" w:rsidP="003F528A">
      <w:pPr>
        <w:rPr>
          <w:rFonts w:ascii="Arial" w:hAnsi="Arial" w:cs="Arial"/>
          <w:sz w:val="20"/>
          <w:szCs w:val="20"/>
        </w:rPr>
      </w:pPr>
      <w:r w:rsidRPr="007C1431">
        <w:rPr>
          <w:rFonts w:ascii="Arial" w:hAnsi="Arial" w:cs="Arial"/>
          <w:sz w:val="20"/>
          <w:szCs w:val="20"/>
        </w:rPr>
        <w:t>It is the intent of the company to provide safe working conditions by:</w:t>
      </w:r>
    </w:p>
    <w:p w14:paraId="7B1A99E4" w14:textId="4FB7E87D" w:rsidR="00F0377D" w:rsidRPr="007C1431" w:rsidRDefault="00F0377D" w:rsidP="003F528A">
      <w:pPr>
        <w:rPr>
          <w:rFonts w:ascii="Arial" w:hAnsi="Arial" w:cs="Arial"/>
          <w:sz w:val="20"/>
          <w:szCs w:val="20"/>
        </w:rPr>
      </w:pPr>
      <w:r w:rsidRPr="007C1431">
        <w:rPr>
          <w:rFonts w:ascii="Arial" w:hAnsi="Arial" w:cs="Arial"/>
          <w:sz w:val="20"/>
          <w:szCs w:val="20"/>
        </w:rPr>
        <w:t>Providing safe systems of work</w:t>
      </w:r>
    </w:p>
    <w:p w14:paraId="5D5EDB26" w14:textId="40EE1023" w:rsidR="00F0377D" w:rsidRPr="007C1431" w:rsidRDefault="00F0377D" w:rsidP="003F528A">
      <w:pPr>
        <w:rPr>
          <w:rFonts w:ascii="Arial" w:hAnsi="Arial" w:cs="Arial"/>
          <w:sz w:val="20"/>
          <w:szCs w:val="20"/>
        </w:rPr>
      </w:pPr>
      <w:r w:rsidRPr="007C1431">
        <w:rPr>
          <w:rFonts w:ascii="Arial" w:hAnsi="Arial" w:cs="Arial"/>
          <w:sz w:val="20"/>
          <w:szCs w:val="20"/>
        </w:rPr>
        <w:t>Providing and maintaining safe plant and equipment</w:t>
      </w:r>
    </w:p>
    <w:p w14:paraId="10372D0A" w14:textId="07EDF765" w:rsidR="00F0377D" w:rsidRPr="007C1431" w:rsidRDefault="00F0377D" w:rsidP="003F528A">
      <w:pPr>
        <w:rPr>
          <w:rFonts w:ascii="Arial" w:hAnsi="Arial" w:cs="Arial"/>
          <w:sz w:val="20"/>
          <w:szCs w:val="20"/>
        </w:rPr>
      </w:pPr>
      <w:r w:rsidRPr="007C1431">
        <w:rPr>
          <w:rFonts w:ascii="Arial" w:hAnsi="Arial" w:cs="Arial"/>
          <w:sz w:val="20"/>
          <w:szCs w:val="20"/>
        </w:rPr>
        <w:t>Providing safe work areas with access and egress</w:t>
      </w:r>
    </w:p>
    <w:p w14:paraId="4F3887A7" w14:textId="5DAD61DF" w:rsidR="00F0377D" w:rsidRPr="007C1431" w:rsidRDefault="00F0377D" w:rsidP="003F528A">
      <w:pPr>
        <w:rPr>
          <w:rFonts w:ascii="Arial" w:hAnsi="Arial" w:cs="Arial"/>
          <w:sz w:val="20"/>
          <w:szCs w:val="20"/>
        </w:rPr>
      </w:pPr>
      <w:r w:rsidRPr="007C1431">
        <w:rPr>
          <w:rFonts w:ascii="Arial" w:hAnsi="Arial" w:cs="Arial"/>
          <w:sz w:val="20"/>
          <w:szCs w:val="20"/>
        </w:rPr>
        <w:t xml:space="preserve">Providing information, instruction, </w:t>
      </w:r>
      <w:r w:rsidR="004F7EA4" w:rsidRPr="007C1431">
        <w:rPr>
          <w:rFonts w:ascii="Arial" w:hAnsi="Arial" w:cs="Arial"/>
          <w:sz w:val="20"/>
          <w:szCs w:val="20"/>
        </w:rPr>
        <w:t>training,</w:t>
      </w:r>
      <w:r w:rsidRPr="007C1431">
        <w:rPr>
          <w:rFonts w:ascii="Arial" w:hAnsi="Arial" w:cs="Arial"/>
          <w:sz w:val="20"/>
          <w:szCs w:val="20"/>
        </w:rPr>
        <w:t xml:space="preserve"> and supervision</w:t>
      </w:r>
    </w:p>
    <w:p w14:paraId="63A20B24" w14:textId="694C5BED" w:rsidR="00F0377D" w:rsidRPr="007C1431" w:rsidRDefault="00F0377D" w:rsidP="003F528A">
      <w:pPr>
        <w:rPr>
          <w:rFonts w:ascii="Arial" w:hAnsi="Arial" w:cs="Arial"/>
          <w:sz w:val="20"/>
          <w:szCs w:val="20"/>
        </w:rPr>
      </w:pPr>
      <w:r w:rsidRPr="007C1431">
        <w:rPr>
          <w:rFonts w:ascii="Arial" w:hAnsi="Arial" w:cs="Arial"/>
          <w:sz w:val="20"/>
          <w:szCs w:val="20"/>
        </w:rPr>
        <w:t>Providing for safe handling storage and transport of all particle and substances</w:t>
      </w:r>
    </w:p>
    <w:p w14:paraId="69607004" w14:textId="77777777" w:rsidR="00610088" w:rsidRPr="007C1431" w:rsidRDefault="00610088" w:rsidP="003F528A">
      <w:pPr>
        <w:rPr>
          <w:rFonts w:ascii="Arial" w:hAnsi="Arial" w:cs="Arial"/>
          <w:sz w:val="20"/>
          <w:szCs w:val="20"/>
        </w:rPr>
      </w:pPr>
    </w:p>
    <w:p w14:paraId="6EF034D8" w14:textId="62C4F429" w:rsidR="00610088" w:rsidRPr="007C1431" w:rsidRDefault="003F528A" w:rsidP="003F528A">
      <w:pPr>
        <w:rPr>
          <w:rFonts w:ascii="Arial" w:hAnsi="Arial" w:cs="Arial"/>
          <w:sz w:val="20"/>
          <w:szCs w:val="20"/>
        </w:rPr>
      </w:pPr>
      <w:r w:rsidRPr="007C1431">
        <w:rPr>
          <w:rFonts w:ascii="Arial" w:hAnsi="Arial" w:cs="Arial"/>
          <w:sz w:val="20"/>
          <w:szCs w:val="20"/>
        </w:rPr>
        <w:t xml:space="preserve">• All employees will be provided with such equipment, information, </w:t>
      </w:r>
      <w:proofErr w:type="gramStart"/>
      <w:r w:rsidRPr="007C1431">
        <w:rPr>
          <w:rFonts w:ascii="Arial" w:hAnsi="Arial" w:cs="Arial"/>
          <w:sz w:val="20"/>
          <w:szCs w:val="20"/>
        </w:rPr>
        <w:t>training</w:t>
      </w:r>
      <w:proofErr w:type="gramEnd"/>
      <w:r w:rsidRPr="007C1431">
        <w:rPr>
          <w:rFonts w:ascii="Arial" w:hAnsi="Arial" w:cs="Arial"/>
          <w:sz w:val="20"/>
          <w:szCs w:val="20"/>
        </w:rPr>
        <w:t xml:space="preserve"> and supervision as is</w:t>
      </w:r>
      <w:r w:rsidR="00610088" w:rsidRPr="007C1431">
        <w:rPr>
          <w:rFonts w:ascii="Arial" w:hAnsi="Arial" w:cs="Arial"/>
          <w:sz w:val="20"/>
          <w:szCs w:val="20"/>
        </w:rPr>
        <w:t xml:space="preserve"> </w:t>
      </w:r>
      <w:r w:rsidRPr="007C1431">
        <w:rPr>
          <w:rFonts w:ascii="Arial" w:hAnsi="Arial" w:cs="Arial"/>
          <w:sz w:val="20"/>
          <w:szCs w:val="20"/>
        </w:rPr>
        <w:t>necessary to implement the policy and achieve the above stated objective.</w:t>
      </w:r>
    </w:p>
    <w:p w14:paraId="10283B55" w14:textId="3DB81972" w:rsidR="003F528A" w:rsidRPr="007C1431" w:rsidRDefault="003F528A" w:rsidP="003F528A">
      <w:pPr>
        <w:rPr>
          <w:rFonts w:ascii="Arial" w:hAnsi="Arial" w:cs="Arial"/>
          <w:sz w:val="20"/>
          <w:szCs w:val="20"/>
        </w:rPr>
      </w:pPr>
      <w:r w:rsidRPr="007C1431">
        <w:rPr>
          <w:rFonts w:ascii="Arial" w:hAnsi="Arial" w:cs="Arial"/>
          <w:sz w:val="20"/>
          <w:szCs w:val="20"/>
        </w:rPr>
        <w:t xml:space="preserve">• </w:t>
      </w:r>
      <w:r w:rsidR="0052750B" w:rsidRPr="007C1431">
        <w:rPr>
          <w:rFonts w:ascii="Arial" w:hAnsi="Arial" w:cs="Arial"/>
          <w:sz w:val="20"/>
          <w:szCs w:val="20"/>
        </w:rPr>
        <w:t>HESL</w:t>
      </w:r>
      <w:r w:rsidRPr="007C1431">
        <w:rPr>
          <w:rFonts w:ascii="Arial" w:hAnsi="Arial" w:cs="Arial"/>
          <w:sz w:val="20"/>
          <w:szCs w:val="20"/>
        </w:rPr>
        <w:t xml:space="preserve"> recognises and accepts the duty to protect the health and safety of all visitors to its</w:t>
      </w:r>
      <w:r w:rsidR="00610088" w:rsidRPr="007C1431">
        <w:rPr>
          <w:rFonts w:ascii="Arial" w:hAnsi="Arial" w:cs="Arial"/>
          <w:sz w:val="20"/>
          <w:szCs w:val="20"/>
        </w:rPr>
        <w:t xml:space="preserve"> </w:t>
      </w:r>
      <w:r w:rsidRPr="007C1431">
        <w:rPr>
          <w:rFonts w:ascii="Arial" w:hAnsi="Arial" w:cs="Arial"/>
          <w:sz w:val="20"/>
          <w:szCs w:val="20"/>
        </w:rPr>
        <w:t>premises, including contractors and temporary workers, as well as any members of the public</w:t>
      </w:r>
      <w:r w:rsidR="00610088" w:rsidRPr="007C1431">
        <w:rPr>
          <w:rFonts w:ascii="Arial" w:hAnsi="Arial" w:cs="Arial"/>
          <w:sz w:val="20"/>
          <w:szCs w:val="20"/>
        </w:rPr>
        <w:t xml:space="preserve"> </w:t>
      </w:r>
      <w:r w:rsidRPr="007C1431">
        <w:rPr>
          <w:rFonts w:ascii="Arial" w:hAnsi="Arial" w:cs="Arial"/>
          <w:sz w:val="20"/>
          <w:szCs w:val="20"/>
        </w:rPr>
        <w:t>who might be affected by our operations.</w:t>
      </w:r>
      <w:r w:rsidR="00F0377D" w:rsidRPr="007C1431">
        <w:rPr>
          <w:rFonts w:ascii="Arial" w:hAnsi="Arial" w:cs="Arial"/>
          <w:sz w:val="20"/>
          <w:szCs w:val="20"/>
        </w:rPr>
        <w:t xml:space="preserve"> HESL also accepts responsibility for any affects our activities may nave on the environment.</w:t>
      </w:r>
    </w:p>
    <w:p w14:paraId="7278DEE7" w14:textId="77777777" w:rsidR="00610088" w:rsidRPr="007C1431" w:rsidRDefault="00610088" w:rsidP="003F528A">
      <w:pPr>
        <w:rPr>
          <w:rFonts w:ascii="Arial" w:hAnsi="Arial" w:cs="Arial"/>
          <w:sz w:val="20"/>
          <w:szCs w:val="20"/>
        </w:rPr>
      </w:pPr>
    </w:p>
    <w:p w14:paraId="4F19AC54" w14:textId="72EE9073" w:rsidR="003F7D97" w:rsidRDefault="003F528A" w:rsidP="003F528A">
      <w:pPr>
        <w:rPr>
          <w:rFonts w:ascii="Arial" w:hAnsi="Arial" w:cs="Arial"/>
          <w:sz w:val="20"/>
          <w:szCs w:val="20"/>
        </w:rPr>
      </w:pPr>
      <w:bookmarkStart w:id="0" w:name="_Hlk129267922"/>
      <w:r w:rsidRPr="007C1431">
        <w:rPr>
          <w:rFonts w:ascii="Arial" w:hAnsi="Arial" w:cs="Arial"/>
          <w:sz w:val="20"/>
          <w:szCs w:val="20"/>
        </w:rPr>
        <w:t xml:space="preserve">• While </w:t>
      </w:r>
      <w:bookmarkEnd w:id="0"/>
      <w:r w:rsidRPr="007C1431">
        <w:rPr>
          <w:rFonts w:ascii="Arial" w:hAnsi="Arial" w:cs="Arial"/>
          <w:sz w:val="20"/>
          <w:szCs w:val="20"/>
        </w:rPr>
        <w:t xml:space="preserve">the management of </w:t>
      </w:r>
      <w:r w:rsidR="0052750B" w:rsidRPr="007C1431">
        <w:rPr>
          <w:rFonts w:ascii="Arial" w:hAnsi="Arial" w:cs="Arial"/>
          <w:sz w:val="20"/>
          <w:szCs w:val="20"/>
        </w:rPr>
        <w:t>HESL</w:t>
      </w:r>
      <w:r w:rsidRPr="007C1431">
        <w:rPr>
          <w:rFonts w:ascii="Arial" w:hAnsi="Arial" w:cs="Arial"/>
          <w:sz w:val="20"/>
          <w:szCs w:val="20"/>
        </w:rPr>
        <w:t xml:space="preserve"> will do all that is within its powers to ensure the health and</w:t>
      </w:r>
      <w:r w:rsidR="00610088" w:rsidRPr="007C1431">
        <w:rPr>
          <w:rFonts w:ascii="Arial" w:hAnsi="Arial" w:cs="Arial"/>
          <w:sz w:val="20"/>
          <w:szCs w:val="20"/>
        </w:rPr>
        <w:t xml:space="preserve"> </w:t>
      </w:r>
      <w:r w:rsidRPr="007C1431">
        <w:rPr>
          <w:rFonts w:ascii="Arial" w:hAnsi="Arial" w:cs="Arial"/>
          <w:sz w:val="20"/>
          <w:szCs w:val="20"/>
        </w:rPr>
        <w:t>safety of its employees, it is recognised that health and safety at work is the responsibility of</w:t>
      </w:r>
      <w:r w:rsidR="00610088" w:rsidRPr="007C1431">
        <w:rPr>
          <w:rFonts w:ascii="Arial" w:hAnsi="Arial" w:cs="Arial"/>
          <w:sz w:val="20"/>
          <w:szCs w:val="20"/>
        </w:rPr>
        <w:t xml:space="preserve"> </w:t>
      </w:r>
      <w:proofErr w:type="gramStart"/>
      <w:r w:rsidRPr="007C1431">
        <w:rPr>
          <w:rFonts w:ascii="Arial" w:hAnsi="Arial" w:cs="Arial"/>
          <w:sz w:val="20"/>
          <w:szCs w:val="20"/>
        </w:rPr>
        <w:t>each and every</w:t>
      </w:r>
      <w:proofErr w:type="gramEnd"/>
      <w:r w:rsidRPr="007C1431">
        <w:rPr>
          <w:rFonts w:ascii="Arial" w:hAnsi="Arial" w:cs="Arial"/>
          <w:sz w:val="20"/>
          <w:szCs w:val="20"/>
        </w:rPr>
        <w:t xml:space="preserve"> individual associated with </w:t>
      </w:r>
      <w:r w:rsidR="0052750B" w:rsidRPr="007C1431">
        <w:rPr>
          <w:rFonts w:ascii="Arial" w:hAnsi="Arial" w:cs="Arial"/>
          <w:sz w:val="20"/>
          <w:szCs w:val="20"/>
        </w:rPr>
        <w:t>HESL</w:t>
      </w:r>
      <w:r w:rsidRPr="007C1431">
        <w:rPr>
          <w:rFonts w:ascii="Arial" w:hAnsi="Arial" w:cs="Arial"/>
          <w:sz w:val="20"/>
          <w:szCs w:val="20"/>
        </w:rPr>
        <w:t xml:space="preserve">. </w:t>
      </w:r>
      <w:proofErr w:type="spellStart"/>
      <w:r w:rsidRPr="007C1431">
        <w:rPr>
          <w:rFonts w:ascii="Arial" w:hAnsi="Arial" w:cs="Arial"/>
          <w:sz w:val="20"/>
          <w:szCs w:val="20"/>
        </w:rPr>
        <w:t>lt</w:t>
      </w:r>
      <w:proofErr w:type="spellEnd"/>
      <w:r w:rsidRPr="007C1431">
        <w:rPr>
          <w:rFonts w:ascii="Arial" w:hAnsi="Arial" w:cs="Arial"/>
          <w:sz w:val="20"/>
          <w:szCs w:val="20"/>
        </w:rPr>
        <w:t xml:space="preserve"> is the duty of each employee to take</w:t>
      </w:r>
      <w:r w:rsidR="00610088" w:rsidRPr="007C1431">
        <w:rPr>
          <w:rFonts w:ascii="Arial" w:hAnsi="Arial" w:cs="Arial"/>
          <w:sz w:val="20"/>
          <w:szCs w:val="20"/>
        </w:rPr>
        <w:t xml:space="preserve"> </w:t>
      </w:r>
      <w:r w:rsidRPr="007C1431">
        <w:rPr>
          <w:rFonts w:ascii="Arial" w:hAnsi="Arial" w:cs="Arial"/>
          <w:sz w:val="20"/>
          <w:szCs w:val="20"/>
        </w:rPr>
        <w:t>reasonable care of their own and other people's welfare and to report any situation which may</w:t>
      </w:r>
      <w:r w:rsidR="00610088" w:rsidRPr="007C1431">
        <w:rPr>
          <w:rFonts w:ascii="Arial" w:hAnsi="Arial" w:cs="Arial"/>
          <w:sz w:val="20"/>
          <w:szCs w:val="20"/>
        </w:rPr>
        <w:t xml:space="preserve"> </w:t>
      </w:r>
      <w:r w:rsidRPr="007C1431">
        <w:rPr>
          <w:rFonts w:ascii="Arial" w:hAnsi="Arial" w:cs="Arial"/>
          <w:sz w:val="20"/>
          <w:szCs w:val="20"/>
        </w:rPr>
        <w:t>pose a threat to the well-being of any other person.</w:t>
      </w:r>
      <w:r w:rsidR="003F7D97">
        <w:rPr>
          <w:rFonts w:ascii="Arial" w:hAnsi="Arial" w:cs="Arial"/>
          <w:sz w:val="20"/>
          <w:szCs w:val="20"/>
        </w:rPr>
        <w:t xml:space="preserve"> The employee has the right to refuse to undertake any work they feel puts them or others at risk on the grounds of health and safety.</w:t>
      </w:r>
    </w:p>
    <w:p w14:paraId="49E09EFB" w14:textId="0FFBEF58" w:rsidR="00610088" w:rsidRDefault="000B5014" w:rsidP="003F528A">
      <w:pPr>
        <w:rPr>
          <w:rFonts w:ascii="Arial" w:hAnsi="Arial" w:cs="Arial"/>
          <w:sz w:val="20"/>
          <w:szCs w:val="20"/>
        </w:rPr>
      </w:pPr>
      <w:r w:rsidRPr="007C1431">
        <w:rPr>
          <w:rFonts w:ascii="Arial" w:hAnsi="Arial" w:cs="Arial"/>
          <w:sz w:val="20"/>
          <w:szCs w:val="20"/>
        </w:rPr>
        <w:t xml:space="preserve">The company will enlist the support and cooperation of employees, </w:t>
      </w:r>
      <w:proofErr w:type="gramStart"/>
      <w:r w:rsidRPr="007C1431">
        <w:rPr>
          <w:rFonts w:ascii="Arial" w:hAnsi="Arial" w:cs="Arial"/>
          <w:sz w:val="20"/>
          <w:szCs w:val="20"/>
        </w:rPr>
        <w:t>clients</w:t>
      </w:r>
      <w:proofErr w:type="gramEnd"/>
      <w:r w:rsidRPr="007C1431">
        <w:rPr>
          <w:rFonts w:ascii="Arial" w:hAnsi="Arial" w:cs="Arial"/>
          <w:sz w:val="20"/>
          <w:szCs w:val="20"/>
        </w:rPr>
        <w:t xml:space="preserve"> and contractors on </w:t>
      </w:r>
      <w:r w:rsidR="004F7EA4" w:rsidRPr="007C1431">
        <w:rPr>
          <w:rFonts w:ascii="Arial" w:hAnsi="Arial" w:cs="Arial"/>
          <w:sz w:val="20"/>
          <w:szCs w:val="20"/>
        </w:rPr>
        <w:t>matters</w:t>
      </w:r>
      <w:r w:rsidRPr="007C1431">
        <w:rPr>
          <w:rFonts w:ascii="Arial" w:hAnsi="Arial" w:cs="Arial"/>
          <w:sz w:val="20"/>
          <w:szCs w:val="20"/>
        </w:rPr>
        <w:t xml:space="preserve"> of health and safety; regular health and safety discussions will be held.</w:t>
      </w:r>
    </w:p>
    <w:p w14:paraId="45AAD3E7" w14:textId="4590310A" w:rsidR="004F7EA4" w:rsidRDefault="004F7EA4" w:rsidP="003F528A">
      <w:pPr>
        <w:rPr>
          <w:rFonts w:ascii="Arial" w:hAnsi="Arial" w:cs="Arial"/>
          <w:sz w:val="20"/>
          <w:szCs w:val="20"/>
        </w:rPr>
      </w:pPr>
    </w:p>
    <w:p w14:paraId="47B62A98" w14:textId="0D99FF49" w:rsidR="004F7EA4" w:rsidRDefault="004F7EA4" w:rsidP="003F528A">
      <w:pPr>
        <w:rPr>
          <w:rFonts w:ascii="Arial" w:hAnsi="Arial" w:cs="Arial"/>
          <w:sz w:val="20"/>
          <w:szCs w:val="20"/>
        </w:rPr>
      </w:pPr>
      <w:r>
        <w:rPr>
          <w:rFonts w:ascii="Arial" w:hAnsi="Arial" w:cs="Arial"/>
          <w:sz w:val="20"/>
          <w:szCs w:val="20"/>
        </w:rPr>
        <w:t>CDM (</w:t>
      </w:r>
      <w:r w:rsidRPr="004F7EA4">
        <w:rPr>
          <w:rFonts w:ascii="Arial" w:hAnsi="Arial" w:cs="Arial"/>
          <w:sz w:val="20"/>
          <w:szCs w:val="20"/>
        </w:rPr>
        <w:t>The Construction (Design and Management) Regulations 2015</w:t>
      </w:r>
      <w:r>
        <w:rPr>
          <w:rFonts w:ascii="Arial" w:hAnsi="Arial" w:cs="Arial"/>
          <w:sz w:val="20"/>
          <w:szCs w:val="20"/>
        </w:rPr>
        <w:t>)</w:t>
      </w:r>
    </w:p>
    <w:p w14:paraId="0645159A" w14:textId="374017A0" w:rsidR="004F7EA4" w:rsidRPr="004F7EA4" w:rsidRDefault="004F7EA4" w:rsidP="004F7EA4">
      <w:pPr>
        <w:rPr>
          <w:rFonts w:ascii="Arial" w:hAnsi="Arial" w:cs="Arial"/>
          <w:sz w:val="20"/>
          <w:szCs w:val="20"/>
        </w:rPr>
      </w:pPr>
      <w:r w:rsidRPr="004F7EA4">
        <w:rPr>
          <w:rFonts w:ascii="Arial" w:hAnsi="Arial" w:cs="Arial"/>
          <w:sz w:val="20"/>
          <w:szCs w:val="20"/>
        </w:rPr>
        <w:t>• General duties</w:t>
      </w:r>
    </w:p>
    <w:p w14:paraId="235A6B92" w14:textId="3A9C33F2" w:rsidR="004F7EA4" w:rsidRPr="004F7EA4" w:rsidRDefault="004F7EA4" w:rsidP="004F7EA4">
      <w:pPr>
        <w:rPr>
          <w:rFonts w:ascii="Arial" w:hAnsi="Arial" w:cs="Arial"/>
          <w:sz w:val="20"/>
          <w:szCs w:val="20"/>
        </w:rPr>
      </w:pPr>
      <w:r w:rsidRPr="004F7EA4">
        <w:rPr>
          <w:rFonts w:ascii="Arial" w:hAnsi="Arial" w:cs="Arial"/>
          <w:sz w:val="20"/>
          <w:szCs w:val="20"/>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7309A513" w14:textId="4567A8E0" w:rsidR="004F7EA4" w:rsidRPr="004F7EA4" w:rsidRDefault="004F7EA4" w:rsidP="004F7EA4">
      <w:pPr>
        <w:rPr>
          <w:rFonts w:ascii="Arial" w:hAnsi="Arial" w:cs="Arial"/>
          <w:sz w:val="20"/>
          <w:szCs w:val="20"/>
        </w:rPr>
      </w:pPr>
      <w:r w:rsidRPr="004F7EA4">
        <w:rPr>
          <w:rFonts w:ascii="Arial" w:hAnsi="Arial" w:cs="Arial"/>
          <w:sz w:val="20"/>
          <w:szCs w:val="20"/>
        </w:rPr>
        <w:t>A designer or contractor must not accept an appointment to a project unless they fulfil the conditions in paragraph (1).</w:t>
      </w:r>
    </w:p>
    <w:p w14:paraId="570A5884" w14:textId="3B94900B" w:rsidR="004F7EA4" w:rsidRPr="004F7EA4" w:rsidRDefault="004F7EA4" w:rsidP="004F7EA4">
      <w:pPr>
        <w:rPr>
          <w:rFonts w:ascii="Arial" w:hAnsi="Arial" w:cs="Arial"/>
          <w:sz w:val="20"/>
          <w:szCs w:val="20"/>
        </w:rPr>
      </w:pPr>
      <w:r w:rsidRPr="004F7EA4">
        <w:rPr>
          <w:rFonts w:ascii="Arial" w:hAnsi="Arial" w:cs="Arial"/>
          <w:sz w:val="20"/>
          <w:szCs w:val="20"/>
        </w:rPr>
        <w:t>A person who is responsible for appointing a designer or contractor to carry out work on a project must take reasonable steps to satisfy themselves that the designer or contractor fulfils the conditions in paragraph (1).</w:t>
      </w:r>
    </w:p>
    <w:p w14:paraId="728F550F" w14:textId="3901CE61" w:rsidR="004F7EA4" w:rsidRPr="004F7EA4" w:rsidRDefault="004F7EA4" w:rsidP="004F7EA4">
      <w:pPr>
        <w:rPr>
          <w:rFonts w:ascii="Arial" w:hAnsi="Arial" w:cs="Arial"/>
          <w:sz w:val="20"/>
          <w:szCs w:val="20"/>
        </w:rPr>
      </w:pPr>
      <w:r w:rsidRPr="004F7EA4">
        <w:rPr>
          <w:rFonts w:ascii="Arial" w:hAnsi="Arial" w:cs="Arial"/>
          <w:sz w:val="20"/>
          <w:szCs w:val="20"/>
        </w:rPr>
        <w:t>A person with a duty or function under these Regulations must cooperate with any other person working on or in relation to a project, at the same or an adjoining construction site, to the extent necessary to enable any person with a duty or function to fulfil that duty or function.</w:t>
      </w:r>
    </w:p>
    <w:p w14:paraId="600CF297" w14:textId="27CE6E65" w:rsidR="004F7EA4" w:rsidRPr="004F7EA4" w:rsidRDefault="004F7EA4" w:rsidP="004F7EA4">
      <w:pPr>
        <w:rPr>
          <w:rFonts w:ascii="Arial" w:hAnsi="Arial" w:cs="Arial"/>
          <w:sz w:val="20"/>
          <w:szCs w:val="20"/>
        </w:rPr>
      </w:pPr>
      <w:r w:rsidRPr="004F7EA4">
        <w:rPr>
          <w:rFonts w:ascii="Arial" w:hAnsi="Arial" w:cs="Arial"/>
          <w:sz w:val="20"/>
          <w:szCs w:val="20"/>
        </w:rPr>
        <w:t>A person working on a project under the control of another must report to that person anything they are aware of in relation to the project which is likely to endanger their own health or safety or that of others.</w:t>
      </w:r>
    </w:p>
    <w:p w14:paraId="468F9D92" w14:textId="094F217A" w:rsidR="004F7EA4" w:rsidRPr="004F7EA4" w:rsidRDefault="004F7EA4" w:rsidP="004F7EA4">
      <w:pPr>
        <w:rPr>
          <w:rFonts w:ascii="Arial" w:hAnsi="Arial" w:cs="Arial"/>
          <w:sz w:val="20"/>
          <w:szCs w:val="20"/>
        </w:rPr>
      </w:pPr>
      <w:r w:rsidRPr="004F7EA4">
        <w:rPr>
          <w:rFonts w:ascii="Arial" w:hAnsi="Arial" w:cs="Arial"/>
          <w:sz w:val="20"/>
          <w:szCs w:val="20"/>
        </w:rPr>
        <w:t>Any person who is required by these Regulations to provide information or instruction must ensure the information or instruction is comprehensible and provided as soon as is practicable.</w:t>
      </w:r>
    </w:p>
    <w:p w14:paraId="468D354F" w14:textId="77777777" w:rsidR="00155EF7" w:rsidRPr="007C1431" w:rsidRDefault="00155EF7" w:rsidP="003F528A">
      <w:pPr>
        <w:rPr>
          <w:rFonts w:ascii="Arial" w:hAnsi="Arial" w:cs="Arial"/>
          <w:sz w:val="20"/>
          <w:szCs w:val="20"/>
        </w:rPr>
      </w:pPr>
    </w:p>
    <w:p w14:paraId="493FCF29" w14:textId="77777777" w:rsidR="003F528A" w:rsidRPr="007C1431" w:rsidRDefault="003F528A" w:rsidP="003F528A">
      <w:pPr>
        <w:rPr>
          <w:rFonts w:ascii="Arial" w:hAnsi="Arial" w:cs="Arial"/>
          <w:sz w:val="20"/>
          <w:szCs w:val="20"/>
        </w:rPr>
      </w:pPr>
      <w:r w:rsidRPr="007C1431">
        <w:rPr>
          <w:rFonts w:ascii="Arial" w:hAnsi="Arial" w:cs="Arial"/>
          <w:sz w:val="20"/>
          <w:szCs w:val="20"/>
        </w:rPr>
        <w:t xml:space="preserve">• The management of </w:t>
      </w:r>
      <w:r w:rsidR="0052750B" w:rsidRPr="007C1431">
        <w:rPr>
          <w:rFonts w:ascii="Arial" w:hAnsi="Arial" w:cs="Arial"/>
          <w:sz w:val="20"/>
          <w:szCs w:val="20"/>
        </w:rPr>
        <w:t>HESL</w:t>
      </w:r>
      <w:r w:rsidRPr="007C1431">
        <w:rPr>
          <w:rFonts w:ascii="Arial" w:hAnsi="Arial" w:cs="Arial"/>
          <w:sz w:val="20"/>
          <w:szCs w:val="20"/>
        </w:rPr>
        <w:t xml:space="preserve"> will provide every employee with the training necessary to carry out</w:t>
      </w:r>
      <w:r w:rsidR="00610088" w:rsidRPr="007C1431">
        <w:rPr>
          <w:rFonts w:ascii="Arial" w:hAnsi="Arial" w:cs="Arial"/>
          <w:sz w:val="20"/>
          <w:szCs w:val="20"/>
        </w:rPr>
        <w:t xml:space="preserve"> </w:t>
      </w:r>
      <w:r w:rsidRPr="007C1431">
        <w:rPr>
          <w:rFonts w:ascii="Arial" w:hAnsi="Arial" w:cs="Arial"/>
          <w:sz w:val="20"/>
          <w:szCs w:val="20"/>
        </w:rPr>
        <w:t>their tasks safely. However, if an employee is unsure how to perform a certain task or feels it</w:t>
      </w:r>
      <w:r w:rsidR="00610088" w:rsidRPr="007C1431">
        <w:rPr>
          <w:rFonts w:ascii="Arial" w:hAnsi="Arial" w:cs="Arial"/>
          <w:sz w:val="20"/>
          <w:szCs w:val="20"/>
        </w:rPr>
        <w:t xml:space="preserve"> </w:t>
      </w:r>
      <w:r w:rsidRPr="007C1431">
        <w:rPr>
          <w:rFonts w:ascii="Arial" w:hAnsi="Arial" w:cs="Arial"/>
          <w:sz w:val="20"/>
          <w:szCs w:val="20"/>
        </w:rPr>
        <w:t>would be dangerous to perform a specific job then it is the employee's duty to report this to</w:t>
      </w:r>
      <w:r w:rsidR="00610088" w:rsidRPr="007C1431">
        <w:rPr>
          <w:rFonts w:ascii="Arial" w:hAnsi="Arial" w:cs="Arial"/>
          <w:sz w:val="20"/>
          <w:szCs w:val="20"/>
        </w:rPr>
        <w:t xml:space="preserve"> </w:t>
      </w:r>
      <w:r w:rsidRPr="007C1431">
        <w:rPr>
          <w:rFonts w:ascii="Arial" w:hAnsi="Arial" w:cs="Arial"/>
          <w:sz w:val="20"/>
          <w:szCs w:val="20"/>
        </w:rPr>
        <w:t>their supervisor or the person responsible for health and safety. An effective health and safety</w:t>
      </w:r>
      <w:r w:rsidR="00610088" w:rsidRPr="007C1431">
        <w:rPr>
          <w:rFonts w:ascii="Arial" w:hAnsi="Arial" w:cs="Arial"/>
          <w:sz w:val="20"/>
          <w:szCs w:val="20"/>
        </w:rPr>
        <w:t xml:space="preserve"> </w:t>
      </w:r>
      <w:r w:rsidRPr="007C1431">
        <w:rPr>
          <w:rFonts w:ascii="Arial" w:hAnsi="Arial" w:cs="Arial"/>
          <w:sz w:val="20"/>
          <w:szCs w:val="20"/>
        </w:rPr>
        <w:t xml:space="preserve">programme requires continuous communication between workers at all levels. </w:t>
      </w:r>
      <w:proofErr w:type="spellStart"/>
      <w:r w:rsidRPr="007C1431">
        <w:rPr>
          <w:rFonts w:ascii="Arial" w:hAnsi="Arial" w:cs="Arial"/>
          <w:sz w:val="20"/>
          <w:szCs w:val="20"/>
        </w:rPr>
        <w:t>lt</w:t>
      </w:r>
      <w:proofErr w:type="spellEnd"/>
      <w:r w:rsidRPr="007C1431">
        <w:rPr>
          <w:rFonts w:ascii="Arial" w:hAnsi="Arial" w:cs="Arial"/>
          <w:sz w:val="20"/>
          <w:szCs w:val="20"/>
        </w:rPr>
        <w:t xml:space="preserve"> is </w:t>
      </w:r>
      <w:r w:rsidRPr="007C1431">
        <w:rPr>
          <w:rFonts w:ascii="Arial" w:hAnsi="Arial" w:cs="Arial"/>
          <w:sz w:val="20"/>
          <w:szCs w:val="20"/>
        </w:rPr>
        <w:lastRenderedPageBreak/>
        <w:t>therefore</w:t>
      </w:r>
      <w:r w:rsidR="00610088" w:rsidRPr="007C1431">
        <w:rPr>
          <w:rFonts w:ascii="Arial" w:hAnsi="Arial" w:cs="Arial"/>
          <w:sz w:val="20"/>
          <w:szCs w:val="20"/>
        </w:rPr>
        <w:t xml:space="preserve"> </w:t>
      </w:r>
      <w:r w:rsidRPr="007C1431">
        <w:rPr>
          <w:rFonts w:ascii="Arial" w:hAnsi="Arial" w:cs="Arial"/>
          <w:sz w:val="20"/>
          <w:szCs w:val="20"/>
        </w:rPr>
        <w:t>every worker's responsibility to report immediately any situation which could jeopardise the wellbeing of himself or herself or any other person.</w:t>
      </w:r>
    </w:p>
    <w:p w14:paraId="2FFB38C7" w14:textId="77777777" w:rsidR="00610088" w:rsidRPr="007C1431" w:rsidRDefault="00610088" w:rsidP="003F528A">
      <w:pPr>
        <w:rPr>
          <w:rFonts w:ascii="Arial" w:hAnsi="Arial" w:cs="Arial"/>
          <w:sz w:val="20"/>
          <w:szCs w:val="20"/>
        </w:rPr>
      </w:pPr>
    </w:p>
    <w:p w14:paraId="3AE54735" w14:textId="149A12A6" w:rsidR="00610088" w:rsidRPr="007C1431" w:rsidRDefault="0052750B" w:rsidP="003F528A">
      <w:pPr>
        <w:rPr>
          <w:rFonts w:ascii="Arial" w:hAnsi="Arial" w:cs="Arial"/>
          <w:sz w:val="20"/>
          <w:szCs w:val="20"/>
        </w:rPr>
      </w:pPr>
      <w:r w:rsidRPr="007C1431">
        <w:rPr>
          <w:rFonts w:ascii="Arial" w:hAnsi="Arial" w:cs="Arial"/>
          <w:sz w:val="20"/>
          <w:szCs w:val="20"/>
        </w:rPr>
        <w:t>HESL</w:t>
      </w:r>
      <w:r w:rsidR="003F528A" w:rsidRPr="007C1431">
        <w:rPr>
          <w:rFonts w:ascii="Arial" w:hAnsi="Arial" w:cs="Arial"/>
          <w:sz w:val="20"/>
          <w:szCs w:val="20"/>
        </w:rPr>
        <w:t xml:space="preserve"> will make available such finances and resources as are deemed reasonable to implement</w:t>
      </w:r>
      <w:r w:rsidR="00610088" w:rsidRPr="007C1431">
        <w:rPr>
          <w:rFonts w:ascii="Arial" w:hAnsi="Arial" w:cs="Arial"/>
          <w:sz w:val="20"/>
          <w:szCs w:val="20"/>
        </w:rPr>
        <w:t xml:space="preserve"> </w:t>
      </w:r>
      <w:r w:rsidR="003F528A" w:rsidRPr="007C1431">
        <w:rPr>
          <w:rFonts w:ascii="Arial" w:hAnsi="Arial" w:cs="Arial"/>
          <w:sz w:val="20"/>
          <w:szCs w:val="20"/>
        </w:rPr>
        <w:t>this policy.</w:t>
      </w:r>
    </w:p>
    <w:p w14:paraId="08E98756" w14:textId="46454199" w:rsidR="003F528A" w:rsidRPr="007C1431" w:rsidRDefault="003F528A" w:rsidP="003F528A">
      <w:pPr>
        <w:rPr>
          <w:rFonts w:ascii="Arial" w:hAnsi="Arial" w:cs="Arial"/>
          <w:sz w:val="20"/>
          <w:szCs w:val="20"/>
        </w:rPr>
      </w:pPr>
      <w:r w:rsidRPr="007C1431">
        <w:rPr>
          <w:rFonts w:ascii="Arial" w:hAnsi="Arial" w:cs="Arial"/>
          <w:sz w:val="20"/>
          <w:szCs w:val="20"/>
        </w:rPr>
        <w:t>All injuries, however small, sustained by a person at work must be reported to the Manager.</w:t>
      </w:r>
    </w:p>
    <w:p w14:paraId="60C3A141" w14:textId="211B03F1" w:rsidR="00610088" w:rsidRPr="007C1431" w:rsidRDefault="003F528A" w:rsidP="003F528A">
      <w:pPr>
        <w:rPr>
          <w:rFonts w:ascii="Arial" w:hAnsi="Arial" w:cs="Arial"/>
          <w:sz w:val="20"/>
          <w:szCs w:val="20"/>
        </w:rPr>
      </w:pPr>
      <w:r w:rsidRPr="007C1431">
        <w:rPr>
          <w:rFonts w:ascii="Arial" w:hAnsi="Arial" w:cs="Arial"/>
          <w:sz w:val="20"/>
          <w:szCs w:val="20"/>
        </w:rPr>
        <w:t>Accident records are crucial to the effective monitoring and revision of the policy and must</w:t>
      </w:r>
      <w:r w:rsidR="00610088" w:rsidRPr="007C1431">
        <w:rPr>
          <w:rFonts w:ascii="Arial" w:hAnsi="Arial" w:cs="Arial"/>
          <w:sz w:val="20"/>
          <w:szCs w:val="20"/>
        </w:rPr>
        <w:t xml:space="preserve"> </w:t>
      </w:r>
      <w:r w:rsidRPr="007C1431">
        <w:rPr>
          <w:rFonts w:ascii="Arial" w:hAnsi="Arial" w:cs="Arial"/>
          <w:sz w:val="20"/>
          <w:szCs w:val="20"/>
        </w:rPr>
        <w:t>therefore be accurate and comprehensive.</w:t>
      </w:r>
    </w:p>
    <w:p w14:paraId="57A5DB9A" w14:textId="34F74EE2" w:rsidR="00610088" w:rsidRPr="007C1431" w:rsidRDefault="0052750B" w:rsidP="003F528A">
      <w:pPr>
        <w:rPr>
          <w:rFonts w:ascii="Arial" w:hAnsi="Arial" w:cs="Arial"/>
          <w:sz w:val="20"/>
          <w:szCs w:val="20"/>
        </w:rPr>
      </w:pPr>
      <w:r w:rsidRPr="007C1431">
        <w:rPr>
          <w:rFonts w:ascii="Arial" w:hAnsi="Arial" w:cs="Arial"/>
          <w:sz w:val="20"/>
          <w:szCs w:val="20"/>
        </w:rPr>
        <w:t>HESL</w:t>
      </w:r>
      <w:r w:rsidR="003F528A" w:rsidRPr="007C1431">
        <w:rPr>
          <w:rFonts w:ascii="Arial" w:hAnsi="Arial" w:cs="Arial"/>
          <w:sz w:val="20"/>
          <w:szCs w:val="20"/>
        </w:rPr>
        <w:t xml:space="preserve"> recognises the civil and moral need to ensure that all employees adhere to this Health</w:t>
      </w:r>
      <w:r w:rsidR="00610088" w:rsidRPr="007C1431">
        <w:rPr>
          <w:rFonts w:ascii="Arial" w:hAnsi="Arial" w:cs="Arial"/>
          <w:sz w:val="20"/>
          <w:szCs w:val="20"/>
        </w:rPr>
        <w:t xml:space="preserve"> </w:t>
      </w:r>
      <w:r w:rsidR="003F528A" w:rsidRPr="007C1431">
        <w:rPr>
          <w:rFonts w:ascii="Arial" w:hAnsi="Arial" w:cs="Arial"/>
          <w:sz w:val="20"/>
          <w:szCs w:val="20"/>
        </w:rPr>
        <w:t>and Safety Policy and will be prepared to invoke the disciplinary procedure in case of any</w:t>
      </w:r>
      <w:r w:rsidR="00610088" w:rsidRPr="007C1431">
        <w:rPr>
          <w:rFonts w:ascii="Arial" w:hAnsi="Arial" w:cs="Arial"/>
          <w:sz w:val="20"/>
          <w:szCs w:val="20"/>
        </w:rPr>
        <w:t xml:space="preserve"> </w:t>
      </w:r>
      <w:r w:rsidR="003F528A" w:rsidRPr="007C1431">
        <w:rPr>
          <w:rFonts w:ascii="Arial" w:hAnsi="Arial" w:cs="Arial"/>
          <w:sz w:val="20"/>
          <w:szCs w:val="20"/>
        </w:rPr>
        <w:t>deliberate disregard for the Health and Safety Policy.</w:t>
      </w:r>
    </w:p>
    <w:p w14:paraId="10E684F4" w14:textId="00DF4F28" w:rsidR="003F528A" w:rsidRPr="007C1431" w:rsidRDefault="0052750B" w:rsidP="003F528A">
      <w:pPr>
        <w:rPr>
          <w:rFonts w:ascii="Arial" w:hAnsi="Arial" w:cs="Arial"/>
          <w:sz w:val="20"/>
          <w:szCs w:val="20"/>
        </w:rPr>
      </w:pPr>
      <w:r w:rsidRPr="007C1431">
        <w:rPr>
          <w:rFonts w:ascii="Arial" w:hAnsi="Arial" w:cs="Arial"/>
          <w:sz w:val="20"/>
          <w:szCs w:val="20"/>
        </w:rPr>
        <w:t>HESL</w:t>
      </w:r>
      <w:r w:rsidR="003F528A" w:rsidRPr="007C1431">
        <w:rPr>
          <w:rFonts w:ascii="Arial" w:hAnsi="Arial" w:cs="Arial"/>
          <w:sz w:val="20"/>
          <w:szCs w:val="20"/>
        </w:rPr>
        <w:t>'s Health and Safety Policy will be continually monitored and updated, particularly when</w:t>
      </w:r>
      <w:r w:rsidR="00610088" w:rsidRPr="007C1431">
        <w:rPr>
          <w:rFonts w:ascii="Arial" w:hAnsi="Arial" w:cs="Arial"/>
          <w:sz w:val="20"/>
          <w:szCs w:val="20"/>
        </w:rPr>
        <w:t xml:space="preserve"> </w:t>
      </w:r>
      <w:r w:rsidR="003F528A" w:rsidRPr="007C1431">
        <w:rPr>
          <w:rFonts w:ascii="Arial" w:hAnsi="Arial" w:cs="Arial"/>
          <w:sz w:val="20"/>
          <w:szCs w:val="20"/>
        </w:rPr>
        <w:t>changes in the scale and nature of our operations occur. The Policy will be updated at least</w:t>
      </w:r>
      <w:r w:rsidR="00610088" w:rsidRPr="007C1431">
        <w:rPr>
          <w:rFonts w:ascii="Arial" w:hAnsi="Arial" w:cs="Arial"/>
          <w:sz w:val="20"/>
          <w:szCs w:val="20"/>
        </w:rPr>
        <w:t xml:space="preserve"> </w:t>
      </w:r>
      <w:r w:rsidR="003F528A" w:rsidRPr="007C1431">
        <w:rPr>
          <w:rFonts w:ascii="Arial" w:hAnsi="Arial" w:cs="Arial"/>
          <w:sz w:val="20"/>
          <w:szCs w:val="20"/>
        </w:rPr>
        <w:t>every 12 months. The specific arrangements for the implementation of the Policy and the</w:t>
      </w:r>
      <w:r w:rsidR="00610088" w:rsidRPr="007C1431">
        <w:rPr>
          <w:rFonts w:ascii="Arial" w:hAnsi="Arial" w:cs="Arial"/>
          <w:sz w:val="20"/>
          <w:szCs w:val="20"/>
        </w:rPr>
        <w:t xml:space="preserve"> </w:t>
      </w:r>
      <w:r w:rsidR="003F528A" w:rsidRPr="007C1431">
        <w:rPr>
          <w:rFonts w:ascii="Arial" w:hAnsi="Arial" w:cs="Arial"/>
          <w:sz w:val="20"/>
          <w:szCs w:val="20"/>
        </w:rPr>
        <w:t>personnel responsible are detailed in this policy document.</w:t>
      </w:r>
    </w:p>
    <w:p w14:paraId="76874E98" w14:textId="77777777" w:rsidR="00430D31" w:rsidRPr="007C1431" w:rsidRDefault="00A84604" w:rsidP="003F528A">
      <w:pPr>
        <w:rPr>
          <w:rFonts w:ascii="Arial" w:hAnsi="Arial" w:cs="Arial"/>
          <w:sz w:val="20"/>
          <w:szCs w:val="20"/>
        </w:rPr>
      </w:pPr>
      <w:r w:rsidRPr="007C1431">
        <w:rPr>
          <w:rFonts w:ascii="Arial" w:hAnsi="Arial" w:cs="Arial"/>
          <w:noProof/>
          <w:sz w:val="20"/>
          <w:szCs w:val="20"/>
        </w:rPr>
        <w:drawing>
          <wp:inline distT="0" distB="0" distL="0" distR="0" wp14:anchorId="50D680C2" wp14:editId="786530B3">
            <wp:extent cx="914400" cy="3368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blip>
                    <a:srcRect/>
                    <a:stretch>
                      <a:fillRect/>
                    </a:stretch>
                  </pic:blipFill>
                  <pic:spPr bwMode="auto">
                    <a:xfrm>
                      <a:off x="0" y="0"/>
                      <a:ext cx="941149" cy="346739"/>
                    </a:xfrm>
                    <a:prstGeom prst="rect">
                      <a:avLst/>
                    </a:prstGeom>
                    <a:noFill/>
                    <a:ln w="9525">
                      <a:noFill/>
                      <a:miter lim="800000"/>
                      <a:headEnd/>
                      <a:tailEnd/>
                    </a:ln>
                  </pic:spPr>
                </pic:pic>
              </a:graphicData>
            </a:graphic>
          </wp:inline>
        </w:drawing>
      </w:r>
    </w:p>
    <w:p w14:paraId="3FDF01C6" w14:textId="77777777" w:rsidR="003F528A" w:rsidRPr="007C1431" w:rsidRDefault="0052750B" w:rsidP="003F528A">
      <w:pPr>
        <w:rPr>
          <w:rFonts w:ascii="Arial" w:hAnsi="Arial" w:cs="Arial"/>
          <w:sz w:val="20"/>
          <w:szCs w:val="20"/>
        </w:rPr>
      </w:pPr>
      <w:r w:rsidRPr="007C1431">
        <w:rPr>
          <w:rFonts w:ascii="Arial" w:hAnsi="Arial" w:cs="Arial"/>
          <w:sz w:val="20"/>
          <w:szCs w:val="20"/>
        </w:rPr>
        <w:t>Steve Matthews</w:t>
      </w:r>
    </w:p>
    <w:p w14:paraId="6953D9C6" w14:textId="48672B3A" w:rsidR="00430D31" w:rsidRPr="007C1431" w:rsidRDefault="003F528A" w:rsidP="003F528A">
      <w:pPr>
        <w:rPr>
          <w:rFonts w:ascii="Arial" w:hAnsi="Arial" w:cs="Arial"/>
          <w:sz w:val="20"/>
          <w:szCs w:val="20"/>
        </w:rPr>
      </w:pPr>
      <w:r w:rsidRPr="007C1431">
        <w:rPr>
          <w:rFonts w:ascii="Arial" w:hAnsi="Arial" w:cs="Arial"/>
          <w:sz w:val="20"/>
          <w:szCs w:val="20"/>
        </w:rPr>
        <w:t>Signed on be</w:t>
      </w:r>
      <w:r w:rsidR="00610088" w:rsidRPr="007C1431">
        <w:rPr>
          <w:rFonts w:ascii="Arial" w:hAnsi="Arial" w:cs="Arial"/>
          <w:sz w:val="20"/>
          <w:szCs w:val="20"/>
        </w:rPr>
        <w:t xml:space="preserve">half of </w:t>
      </w:r>
      <w:r w:rsidR="0052750B" w:rsidRPr="007C1431">
        <w:rPr>
          <w:rFonts w:ascii="Arial" w:hAnsi="Arial" w:cs="Arial"/>
          <w:sz w:val="20"/>
          <w:szCs w:val="20"/>
        </w:rPr>
        <w:t>Hydraulic and Engineering Services Lt</w:t>
      </w:r>
      <w:r w:rsidR="00A84604" w:rsidRPr="007C1431">
        <w:rPr>
          <w:rFonts w:ascii="Arial" w:hAnsi="Arial" w:cs="Arial"/>
          <w:sz w:val="20"/>
          <w:szCs w:val="20"/>
        </w:rPr>
        <w:t>d</w:t>
      </w:r>
    </w:p>
    <w:p w14:paraId="38F23274" w14:textId="111EBAC2" w:rsidR="007C1431" w:rsidRPr="007C1431" w:rsidRDefault="00155EF7" w:rsidP="003F528A">
      <w:pPr>
        <w:rPr>
          <w:rFonts w:ascii="Arial" w:hAnsi="Arial" w:cs="Arial"/>
          <w:sz w:val="20"/>
          <w:szCs w:val="20"/>
        </w:rPr>
      </w:pPr>
      <w:r>
        <w:rPr>
          <w:rFonts w:ascii="Arial" w:hAnsi="Arial" w:cs="Arial"/>
          <w:sz w:val="20"/>
          <w:szCs w:val="20"/>
        </w:rPr>
        <w:t>1</w:t>
      </w:r>
      <w:r w:rsidR="00E34BFA">
        <w:rPr>
          <w:rFonts w:ascii="Arial" w:hAnsi="Arial" w:cs="Arial"/>
          <w:sz w:val="20"/>
          <w:szCs w:val="20"/>
        </w:rPr>
        <w:t>0</w:t>
      </w:r>
      <w:r w:rsidR="007C1431" w:rsidRPr="007C1431">
        <w:rPr>
          <w:rFonts w:ascii="Arial" w:hAnsi="Arial" w:cs="Arial"/>
          <w:sz w:val="20"/>
          <w:szCs w:val="20"/>
          <w:vertAlign w:val="superscript"/>
        </w:rPr>
        <w:t>th</w:t>
      </w:r>
      <w:r w:rsidR="007C1431" w:rsidRPr="007C1431">
        <w:rPr>
          <w:rFonts w:ascii="Arial" w:hAnsi="Arial" w:cs="Arial"/>
          <w:sz w:val="20"/>
          <w:szCs w:val="20"/>
        </w:rPr>
        <w:t xml:space="preserve"> May 20</w:t>
      </w:r>
      <w:r>
        <w:rPr>
          <w:rFonts w:ascii="Arial" w:hAnsi="Arial" w:cs="Arial"/>
          <w:sz w:val="20"/>
          <w:szCs w:val="20"/>
        </w:rPr>
        <w:t>2</w:t>
      </w:r>
      <w:r w:rsidR="00E34BFA">
        <w:rPr>
          <w:rFonts w:ascii="Arial" w:hAnsi="Arial" w:cs="Arial"/>
          <w:sz w:val="20"/>
          <w:szCs w:val="20"/>
        </w:rPr>
        <w:t>3</w:t>
      </w:r>
    </w:p>
    <w:p w14:paraId="0D7F96AB" w14:textId="77777777" w:rsidR="006B7882" w:rsidRPr="007C1431" w:rsidRDefault="006B7882" w:rsidP="006B7882">
      <w:pPr>
        <w:rPr>
          <w:rFonts w:ascii="Arial" w:hAnsi="Arial" w:cs="Arial"/>
          <w:sz w:val="20"/>
          <w:szCs w:val="20"/>
        </w:rPr>
      </w:pPr>
    </w:p>
    <w:p w14:paraId="53EED388" w14:textId="77777777" w:rsidR="006B7882" w:rsidRPr="007C1431" w:rsidRDefault="006B7882" w:rsidP="006B7882">
      <w:pPr>
        <w:rPr>
          <w:rFonts w:ascii="Arial" w:hAnsi="Arial" w:cs="Arial"/>
          <w:sz w:val="20"/>
          <w:szCs w:val="20"/>
        </w:rPr>
      </w:pPr>
    </w:p>
    <w:p w14:paraId="46D5D452" w14:textId="77777777" w:rsidR="006B7882" w:rsidRPr="007C1431" w:rsidRDefault="006B7882" w:rsidP="006B7882">
      <w:pPr>
        <w:rPr>
          <w:rFonts w:ascii="Arial" w:hAnsi="Arial" w:cs="Arial"/>
          <w:sz w:val="20"/>
          <w:szCs w:val="20"/>
        </w:rPr>
      </w:pPr>
    </w:p>
    <w:p w14:paraId="79B808B3" w14:textId="77777777" w:rsidR="006B7882" w:rsidRPr="007C1431" w:rsidRDefault="006B7882" w:rsidP="006B7882">
      <w:pPr>
        <w:rPr>
          <w:rFonts w:ascii="Arial" w:hAnsi="Arial" w:cs="Arial"/>
          <w:sz w:val="20"/>
          <w:szCs w:val="20"/>
        </w:rPr>
      </w:pPr>
    </w:p>
    <w:p w14:paraId="2418B492" w14:textId="77777777" w:rsidR="006B7882" w:rsidRPr="007C1431" w:rsidRDefault="006B7882" w:rsidP="006B7882">
      <w:pPr>
        <w:rPr>
          <w:rFonts w:ascii="Arial" w:hAnsi="Arial" w:cs="Arial"/>
          <w:sz w:val="20"/>
          <w:szCs w:val="20"/>
        </w:rPr>
      </w:pPr>
    </w:p>
    <w:p w14:paraId="48E3B61E" w14:textId="77777777" w:rsidR="006B7882" w:rsidRPr="007C1431" w:rsidRDefault="006B7882" w:rsidP="006B7882">
      <w:pPr>
        <w:rPr>
          <w:rFonts w:ascii="Arial" w:hAnsi="Arial" w:cs="Arial"/>
          <w:sz w:val="20"/>
          <w:szCs w:val="20"/>
        </w:rPr>
      </w:pPr>
    </w:p>
    <w:p w14:paraId="13ED62C6" w14:textId="77777777" w:rsidR="006B7882" w:rsidRPr="007C1431" w:rsidRDefault="006B7882" w:rsidP="006B7882">
      <w:pPr>
        <w:rPr>
          <w:rFonts w:ascii="Arial" w:hAnsi="Arial" w:cs="Arial"/>
          <w:sz w:val="20"/>
          <w:szCs w:val="20"/>
        </w:rPr>
      </w:pPr>
    </w:p>
    <w:p w14:paraId="6A82EF74" w14:textId="77777777" w:rsidR="006B7882" w:rsidRPr="007C1431" w:rsidRDefault="006B7882" w:rsidP="006B7882">
      <w:pPr>
        <w:rPr>
          <w:rFonts w:ascii="Arial" w:hAnsi="Arial" w:cs="Arial"/>
          <w:sz w:val="20"/>
          <w:szCs w:val="20"/>
        </w:rPr>
      </w:pPr>
    </w:p>
    <w:p w14:paraId="60071EF6" w14:textId="77777777" w:rsidR="006B7882" w:rsidRPr="007C1431" w:rsidRDefault="006B7882" w:rsidP="006B7882">
      <w:pPr>
        <w:rPr>
          <w:rFonts w:ascii="Arial" w:hAnsi="Arial" w:cs="Arial"/>
          <w:sz w:val="20"/>
          <w:szCs w:val="20"/>
        </w:rPr>
      </w:pPr>
    </w:p>
    <w:p w14:paraId="0FDBE8CF" w14:textId="77777777" w:rsidR="006B7882" w:rsidRPr="007C1431" w:rsidRDefault="006B7882" w:rsidP="006B7882">
      <w:pPr>
        <w:rPr>
          <w:rFonts w:ascii="Arial" w:hAnsi="Arial" w:cs="Arial"/>
          <w:sz w:val="20"/>
          <w:szCs w:val="20"/>
        </w:rPr>
      </w:pPr>
    </w:p>
    <w:p w14:paraId="60C83BD9" w14:textId="77777777" w:rsidR="006B7882" w:rsidRPr="007C1431" w:rsidRDefault="006B7882" w:rsidP="006B7882">
      <w:pPr>
        <w:rPr>
          <w:rFonts w:ascii="Arial" w:hAnsi="Arial" w:cs="Arial"/>
          <w:sz w:val="20"/>
          <w:szCs w:val="20"/>
        </w:rPr>
      </w:pPr>
    </w:p>
    <w:p w14:paraId="24604E62" w14:textId="77777777" w:rsidR="006B7882" w:rsidRPr="007C1431" w:rsidRDefault="006B7882" w:rsidP="006B7882">
      <w:pPr>
        <w:rPr>
          <w:rFonts w:ascii="Arial" w:hAnsi="Arial" w:cs="Arial"/>
          <w:sz w:val="20"/>
          <w:szCs w:val="20"/>
        </w:rPr>
      </w:pPr>
    </w:p>
    <w:sectPr w:rsidR="006B7882" w:rsidRPr="007C1431" w:rsidSect="0061008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ECAA" w14:textId="77777777" w:rsidR="00913A5D" w:rsidRDefault="00913A5D" w:rsidP="00A14A78">
      <w:pPr>
        <w:spacing w:line="240" w:lineRule="auto"/>
      </w:pPr>
      <w:r>
        <w:separator/>
      </w:r>
    </w:p>
  </w:endnote>
  <w:endnote w:type="continuationSeparator" w:id="0">
    <w:p w14:paraId="10ACBC16" w14:textId="77777777" w:rsidR="00913A5D" w:rsidRDefault="00913A5D" w:rsidP="00A14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090" w14:textId="5C6BB370" w:rsidR="003871D3" w:rsidRDefault="00C74E35" w:rsidP="00C74E35">
    <w:pPr>
      <w:pStyle w:val="Footer"/>
      <w:tabs>
        <w:tab w:val="right" w:pos="10466"/>
      </w:tabs>
      <w:rPr>
        <w:sz w:val="18"/>
        <w:szCs w:val="18"/>
      </w:rPr>
    </w:pPr>
    <w:r>
      <w:rPr>
        <w:sz w:val="18"/>
        <w:szCs w:val="18"/>
      </w:rPr>
      <w:t>Document Ref: 10,001</w:t>
    </w:r>
    <w:r>
      <w:rPr>
        <w:sz w:val="18"/>
        <w:szCs w:val="18"/>
      </w:rPr>
      <w:tab/>
    </w:r>
    <w:r w:rsidR="00155EF7">
      <w:rPr>
        <w:sz w:val="18"/>
        <w:szCs w:val="18"/>
      </w:rPr>
      <w:t xml:space="preserve">                                                                                                  </w:t>
    </w:r>
    <w:r>
      <w:rPr>
        <w:sz w:val="18"/>
        <w:szCs w:val="18"/>
      </w:rPr>
      <w:tab/>
    </w:r>
    <w:r w:rsidR="00A14A78" w:rsidRPr="00A14A78">
      <w:rPr>
        <w:sz w:val="18"/>
        <w:szCs w:val="18"/>
      </w:rPr>
      <w:t>Next Review</w:t>
    </w:r>
    <w:r w:rsidR="00155EF7">
      <w:rPr>
        <w:sz w:val="18"/>
        <w:szCs w:val="18"/>
      </w:rPr>
      <w:t xml:space="preserve"> 10</w:t>
    </w:r>
    <w:r w:rsidR="00994519">
      <w:rPr>
        <w:sz w:val="18"/>
        <w:szCs w:val="18"/>
      </w:rPr>
      <w:t>.5.</w:t>
    </w:r>
    <w:r w:rsidR="006B7882">
      <w:rPr>
        <w:sz w:val="18"/>
        <w:szCs w:val="18"/>
      </w:rPr>
      <w:t>2</w:t>
    </w:r>
    <w:r w:rsidR="00E34BFA">
      <w:rPr>
        <w:sz w:val="18"/>
        <w:szCs w:val="18"/>
      </w:rPr>
      <w:t>4</w:t>
    </w:r>
  </w:p>
  <w:p w14:paraId="2D788CFD" w14:textId="0EAB6975" w:rsidR="00A14A78" w:rsidRPr="00A14A78" w:rsidRDefault="00994519" w:rsidP="00C74E35">
    <w:pPr>
      <w:pStyle w:val="Footer"/>
      <w:jc w:val="right"/>
      <w:rPr>
        <w:sz w:val="18"/>
        <w:szCs w:val="18"/>
      </w:rPr>
    </w:pPr>
    <w:r>
      <w:rPr>
        <w:sz w:val="18"/>
        <w:szCs w:val="18"/>
      </w:rPr>
      <w:t xml:space="preserve">Reviewed </w:t>
    </w:r>
    <w:r w:rsidR="003871D3">
      <w:rPr>
        <w:sz w:val="18"/>
        <w:szCs w:val="18"/>
      </w:rPr>
      <w:t xml:space="preserve">    </w:t>
    </w:r>
    <w:proofErr w:type="gramStart"/>
    <w:r w:rsidR="00E34BFA">
      <w:rPr>
        <w:sz w:val="18"/>
        <w:szCs w:val="18"/>
      </w:rPr>
      <w:t>09</w:t>
    </w:r>
    <w:r>
      <w:rPr>
        <w:sz w:val="18"/>
        <w:szCs w:val="18"/>
      </w:rPr>
      <w:t>.5.</w:t>
    </w:r>
    <w:r w:rsidR="00AD25FB">
      <w:rPr>
        <w:sz w:val="18"/>
        <w:szCs w:val="18"/>
      </w:rPr>
      <w:t>2</w:t>
    </w:r>
    <w:r w:rsidR="00E34BFA">
      <w:rPr>
        <w:sz w:val="18"/>
        <w:szCs w:val="18"/>
      </w:rPr>
      <w:t>3</w:t>
    </w:r>
    <w:proofErr w:type="gramEnd"/>
    <w:r w:rsidR="00A14A78" w:rsidRPr="00A14A78">
      <w:rPr>
        <w:sz w:val="18"/>
        <w:szCs w:val="18"/>
      </w:rPr>
      <w:t xml:space="preserve">                                                                                                          </w:t>
    </w:r>
    <w:r w:rsidR="00A14A78">
      <w:rPr>
        <w:sz w:val="18"/>
        <w:szCs w:val="18"/>
      </w:rPr>
      <w:t xml:space="preserve">                         </w:t>
    </w:r>
    <w:r w:rsidR="00A14A78" w:rsidRPr="00A14A78">
      <w:rPr>
        <w:sz w:val="18"/>
        <w:szCs w:val="18"/>
      </w:rPr>
      <w:t xml:space="preserve"> </w:t>
    </w:r>
    <w:r w:rsidR="00A14A78">
      <w:rPr>
        <w:sz w:val="18"/>
        <w:szCs w:val="18"/>
      </w:rPr>
      <w:t xml:space="preserve">   </w:t>
    </w:r>
    <w:r w:rsidR="003871D3">
      <w:rPr>
        <w:sz w:val="18"/>
        <w:szCs w:val="18"/>
      </w:rPr>
      <w:t xml:space="preserve"> </w:t>
    </w:r>
  </w:p>
  <w:p w14:paraId="04C5963D" w14:textId="69FEA3A7" w:rsidR="00A14A78" w:rsidRDefault="00C74E35" w:rsidP="00C74E35">
    <w:pPr>
      <w:pStyle w:val="Footer"/>
      <w:jc w:val="right"/>
    </w:pPr>
    <w:r>
      <w:rPr>
        <w:sz w:val="18"/>
        <w:szCs w:val="18"/>
      </w:rPr>
      <w:t xml:space="preserve">  </w:t>
    </w:r>
    <w:r w:rsidR="00A14A78" w:rsidRPr="00A14A78">
      <w:rPr>
        <w:sz w:val="18"/>
        <w:szCs w:val="18"/>
      </w:rPr>
      <w:t xml:space="preserve">Created </w:t>
    </w:r>
    <w:r w:rsidR="00A14A78">
      <w:rPr>
        <w:sz w:val="18"/>
        <w:szCs w:val="18"/>
      </w:rPr>
      <w:t xml:space="preserve">        </w:t>
    </w:r>
    <w:r w:rsidR="00994519">
      <w:rPr>
        <w:sz w:val="18"/>
        <w:szCs w:val="18"/>
      </w:rPr>
      <w:t>15.5.16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9810" w14:textId="77777777" w:rsidR="00913A5D" w:rsidRDefault="00913A5D" w:rsidP="00A14A78">
      <w:pPr>
        <w:spacing w:line="240" w:lineRule="auto"/>
      </w:pPr>
      <w:r>
        <w:separator/>
      </w:r>
    </w:p>
  </w:footnote>
  <w:footnote w:type="continuationSeparator" w:id="0">
    <w:p w14:paraId="1DB425F7" w14:textId="77777777" w:rsidR="00913A5D" w:rsidRDefault="00913A5D" w:rsidP="00A14A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8B7"/>
    <w:multiLevelType w:val="hybridMultilevel"/>
    <w:tmpl w:val="9370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E1E04"/>
    <w:multiLevelType w:val="hybridMultilevel"/>
    <w:tmpl w:val="752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183611">
    <w:abstractNumId w:val="1"/>
  </w:num>
  <w:num w:numId="2" w16cid:durableId="113371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528A"/>
    <w:rsid w:val="00010896"/>
    <w:rsid w:val="000214B3"/>
    <w:rsid w:val="000423A5"/>
    <w:rsid w:val="00057FF9"/>
    <w:rsid w:val="00073348"/>
    <w:rsid w:val="00077920"/>
    <w:rsid w:val="00082886"/>
    <w:rsid w:val="00083D93"/>
    <w:rsid w:val="000B2C9C"/>
    <w:rsid w:val="000B5014"/>
    <w:rsid w:val="000D343D"/>
    <w:rsid w:val="000D3C7C"/>
    <w:rsid w:val="000D4035"/>
    <w:rsid w:val="000D70F3"/>
    <w:rsid w:val="000E21D1"/>
    <w:rsid w:val="001023BB"/>
    <w:rsid w:val="00114F4D"/>
    <w:rsid w:val="00124648"/>
    <w:rsid w:val="00132DB5"/>
    <w:rsid w:val="00142756"/>
    <w:rsid w:val="00142B9D"/>
    <w:rsid w:val="0015176B"/>
    <w:rsid w:val="00155A14"/>
    <w:rsid w:val="00155EF7"/>
    <w:rsid w:val="00164EF9"/>
    <w:rsid w:val="00180C87"/>
    <w:rsid w:val="00187329"/>
    <w:rsid w:val="00197CDE"/>
    <w:rsid w:val="001A0C60"/>
    <w:rsid w:val="001A2750"/>
    <w:rsid w:val="001A4D4E"/>
    <w:rsid w:val="001D2B37"/>
    <w:rsid w:val="001D3CC5"/>
    <w:rsid w:val="0024673C"/>
    <w:rsid w:val="00252468"/>
    <w:rsid w:val="002636B2"/>
    <w:rsid w:val="00267BA0"/>
    <w:rsid w:val="00280240"/>
    <w:rsid w:val="002A5CDF"/>
    <w:rsid w:val="002C4B12"/>
    <w:rsid w:val="002C5BFF"/>
    <w:rsid w:val="002F450D"/>
    <w:rsid w:val="002F5320"/>
    <w:rsid w:val="00311BDA"/>
    <w:rsid w:val="0032386C"/>
    <w:rsid w:val="00331629"/>
    <w:rsid w:val="0035036F"/>
    <w:rsid w:val="003871D3"/>
    <w:rsid w:val="00392385"/>
    <w:rsid w:val="00395CBC"/>
    <w:rsid w:val="003C1205"/>
    <w:rsid w:val="003C6392"/>
    <w:rsid w:val="003D56B9"/>
    <w:rsid w:val="003E1BA2"/>
    <w:rsid w:val="003F528A"/>
    <w:rsid w:val="003F7D97"/>
    <w:rsid w:val="003F7E77"/>
    <w:rsid w:val="004048A6"/>
    <w:rsid w:val="00407C0C"/>
    <w:rsid w:val="004179D3"/>
    <w:rsid w:val="00417D7D"/>
    <w:rsid w:val="00430D31"/>
    <w:rsid w:val="00432801"/>
    <w:rsid w:val="00444D58"/>
    <w:rsid w:val="0046004B"/>
    <w:rsid w:val="00471042"/>
    <w:rsid w:val="0048066C"/>
    <w:rsid w:val="00481D1E"/>
    <w:rsid w:val="00496449"/>
    <w:rsid w:val="004A73A4"/>
    <w:rsid w:val="004A7DCD"/>
    <w:rsid w:val="004F7EA4"/>
    <w:rsid w:val="005263E5"/>
    <w:rsid w:val="0052750B"/>
    <w:rsid w:val="0055040A"/>
    <w:rsid w:val="005627DF"/>
    <w:rsid w:val="00564BC6"/>
    <w:rsid w:val="005654AA"/>
    <w:rsid w:val="00572A19"/>
    <w:rsid w:val="00586968"/>
    <w:rsid w:val="005E2782"/>
    <w:rsid w:val="005E33BF"/>
    <w:rsid w:val="00610088"/>
    <w:rsid w:val="00613192"/>
    <w:rsid w:val="00630FB8"/>
    <w:rsid w:val="00637C52"/>
    <w:rsid w:val="00672BF6"/>
    <w:rsid w:val="00691F6D"/>
    <w:rsid w:val="006B0742"/>
    <w:rsid w:val="006B7882"/>
    <w:rsid w:val="006C4436"/>
    <w:rsid w:val="006D76F2"/>
    <w:rsid w:val="006E3BE0"/>
    <w:rsid w:val="006E677C"/>
    <w:rsid w:val="006F5180"/>
    <w:rsid w:val="00720E66"/>
    <w:rsid w:val="0072660F"/>
    <w:rsid w:val="007308A4"/>
    <w:rsid w:val="00746F50"/>
    <w:rsid w:val="00764FA7"/>
    <w:rsid w:val="00780B9E"/>
    <w:rsid w:val="0078126F"/>
    <w:rsid w:val="007839CC"/>
    <w:rsid w:val="007973D4"/>
    <w:rsid w:val="007A06FA"/>
    <w:rsid w:val="007B4B65"/>
    <w:rsid w:val="007C1431"/>
    <w:rsid w:val="0082025A"/>
    <w:rsid w:val="00822E6C"/>
    <w:rsid w:val="0085179F"/>
    <w:rsid w:val="00864E80"/>
    <w:rsid w:val="00870A94"/>
    <w:rsid w:val="00881A2F"/>
    <w:rsid w:val="00890D60"/>
    <w:rsid w:val="008B0E40"/>
    <w:rsid w:val="008C1D24"/>
    <w:rsid w:val="008E24C4"/>
    <w:rsid w:val="00913A5D"/>
    <w:rsid w:val="00920D93"/>
    <w:rsid w:val="00926026"/>
    <w:rsid w:val="0094662F"/>
    <w:rsid w:val="00967F0C"/>
    <w:rsid w:val="00994519"/>
    <w:rsid w:val="009B13E0"/>
    <w:rsid w:val="009B65D7"/>
    <w:rsid w:val="009C160A"/>
    <w:rsid w:val="009D68FC"/>
    <w:rsid w:val="009D7EA2"/>
    <w:rsid w:val="009F2646"/>
    <w:rsid w:val="00A123AC"/>
    <w:rsid w:val="00A14A78"/>
    <w:rsid w:val="00A179B7"/>
    <w:rsid w:val="00A217B2"/>
    <w:rsid w:val="00A5288D"/>
    <w:rsid w:val="00A55E6C"/>
    <w:rsid w:val="00A82054"/>
    <w:rsid w:val="00A84604"/>
    <w:rsid w:val="00A944F0"/>
    <w:rsid w:val="00AA72E0"/>
    <w:rsid w:val="00AA776B"/>
    <w:rsid w:val="00AB0703"/>
    <w:rsid w:val="00AB088B"/>
    <w:rsid w:val="00AB3FC2"/>
    <w:rsid w:val="00AB4302"/>
    <w:rsid w:val="00AD25FB"/>
    <w:rsid w:val="00AD3F93"/>
    <w:rsid w:val="00AE266B"/>
    <w:rsid w:val="00AF4980"/>
    <w:rsid w:val="00B044B1"/>
    <w:rsid w:val="00B25158"/>
    <w:rsid w:val="00B47E90"/>
    <w:rsid w:val="00B65191"/>
    <w:rsid w:val="00B85515"/>
    <w:rsid w:val="00B952EB"/>
    <w:rsid w:val="00BC5885"/>
    <w:rsid w:val="00BC7ED2"/>
    <w:rsid w:val="00BD6985"/>
    <w:rsid w:val="00BE7B36"/>
    <w:rsid w:val="00BF76DA"/>
    <w:rsid w:val="00C0191F"/>
    <w:rsid w:val="00C2721C"/>
    <w:rsid w:val="00C31CFE"/>
    <w:rsid w:val="00C33876"/>
    <w:rsid w:val="00C521E7"/>
    <w:rsid w:val="00C55AE7"/>
    <w:rsid w:val="00C7139A"/>
    <w:rsid w:val="00C74E35"/>
    <w:rsid w:val="00C75D16"/>
    <w:rsid w:val="00C8087A"/>
    <w:rsid w:val="00C909D1"/>
    <w:rsid w:val="00CA110A"/>
    <w:rsid w:val="00CA565F"/>
    <w:rsid w:val="00CA79F1"/>
    <w:rsid w:val="00CD1AF4"/>
    <w:rsid w:val="00CE2D05"/>
    <w:rsid w:val="00CE5A5D"/>
    <w:rsid w:val="00CE5AA2"/>
    <w:rsid w:val="00D020AA"/>
    <w:rsid w:val="00D21087"/>
    <w:rsid w:val="00D31A05"/>
    <w:rsid w:val="00D57594"/>
    <w:rsid w:val="00D644CF"/>
    <w:rsid w:val="00D64D9D"/>
    <w:rsid w:val="00D6632B"/>
    <w:rsid w:val="00D67D09"/>
    <w:rsid w:val="00DB1CC5"/>
    <w:rsid w:val="00E1114D"/>
    <w:rsid w:val="00E34BFA"/>
    <w:rsid w:val="00E34E51"/>
    <w:rsid w:val="00E44113"/>
    <w:rsid w:val="00EF27CE"/>
    <w:rsid w:val="00EF27D8"/>
    <w:rsid w:val="00F0377D"/>
    <w:rsid w:val="00F1181C"/>
    <w:rsid w:val="00F22408"/>
    <w:rsid w:val="00F402EE"/>
    <w:rsid w:val="00F44BBD"/>
    <w:rsid w:val="00F6206C"/>
    <w:rsid w:val="00F6638F"/>
    <w:rsid w:val="00F927A9"/>
    <w:rsid w:val="00F9382E"/>
    <w:rsid w:val="00F94F1C"/>
    <w:rsid w:val="00FA0936"/>
    <w:rsid w:val="00FE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272297"/>
  <w15:docId w15:val="{2D1E9B3E-12B1-4393-B3ED-008CB5DD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D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0D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0D31"/>
    <w:rPr>
      <w:rFonts w:ascii="Tahoma" w:hAnsi="Tahoma" w:cs="Tahoma"/>
      <w:sz w:val="16"/>
      <w:szCs w:val="16"/>
    </w:rPr>
  </w:style>
  <w:style w:type="paragraph" w:styleId="Header">
    <w:name w:val="header"/>
    <w:basedOn w:val="Normal"/>
    <w:link w:val="HeaderChar"/>
    <w:rsid w:val="00A14A78"/>
    <w:pPr>
      <w:tabs>
        <w:tab w:val="center" w:pos="4513"/>
        <w:tab w:val="right" w:pos="9026"/>
      </w:tabs>
      <w:spacing w:line="240" w:lineRule="auto"/>
    </w:pPr>
  </w:style>
  <w:style w:type="character" w:customStyle="1" w:styleId="HeaderChar">
    <w:name w:val="Header Char"/>
    <w:basedOn w:val="DefaultParagraphFont"/>
    <w:link w:val="Header"/>
    <w:rsid w:val="00A14A78"/>
    <w:rPr>
      <w:sz w:val="24"/>
      <w:szCs w:val="24"/>
    </w:rPr>
  </w:style>
  <w:style w:type="paragraph" w:styleId="Footer">
    <w:name w:val="footer"/>
    <w:basedOn w:val="Normal"/>
    <w:link w:val="FooterChar"/>
    <w:uiPriority w:val="99"/>
    <w:rsid w:val="00A14A78"/>
    <w:pPr>
      <w:tabs>
        <w:tab w:val="center" w:pos="4513"/>
        <w:tab w:val="right" w:pos="9026"/>
      </w:tabs>
      <w:spacing w:line="240" w:lineRule="auto"/>
    </w:pPr>
  </w:style>
  <w:style w:type="character" w:customStyle="1" w:styleId="FooterChar">
    <w:name w:val="Footer Char"/>
    <w:basedOn w:val="DefaultParagraphFont"/>
    <w:link w:val="Footer"/>
    <w:uiPriority w:val="99"/>
    <w:rsid w:val="00A14A78"/>
    <w:rPr>
      <w:sz w:val="24"/>
      <w:szCs w:val="24"/>
    </w:rPr>
  </w:style>
  <w:style w:type="paragraph" w:styleId="ListParagraph">
    <w:name w:val="List Paragraph"/>
    <w:basedOn w:val="Normal"/>
    <w:uiPriority w:val="34"/>
    <w:qFormat/>
    <w:rsid w:val="00F03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ADC0-21B3-455E-941A-D94294D8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Woolley</dc:creator>
  <cp:lastModifiedBy>Benita Woolley</cp:lastModifiedBy>
  <cp:revision>3</cp:revision>
  <cp:lastPrinted>2019-09-17T10:04:00Z</cp:lastPrinted>
  <dcterms:created xsi:type="dcterms:W3CDTF">2023-05-10T14:55:00Z</dcterms:created>
  <dcterms:modified xsi:type="dcterms:W3CDTF">2023-11-07T15:40:00Z</dcterms:modified>
</cp:coreProperties>
</file>